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0BA" w:rsidRPr="00311FFE" w:rsidRDefault="002170BA" w:rsidP="002170BA">
      <w:pPr>
        <w:rPr>
          <w:rFonts w:ascii="Times New Roman" w:hAnsi="Times New Roman" w:cs="Times New Roman"/>
          <w:sz w:val="24"/>
          <w:szCs w:val="24"/>
        </w:rPr>
      </w:pPr>
      <w:r w:rsidRPr="00311FFE">
        <w:rPr>
          <w:rFonts w:ascii="Times New Roman" w:hAnsi="Times New Roman" w:cs="Times New Roman"/>
          <w:sz w:val="24"/>
          <w:szCs w:val="24"/>
        </w:rPr>
        <w:t xml:space="preserve">                                 Примерный график д</w:t>
      </w:r>
      <w:r w:rsidR="00A44BD1">
        <w:rPr>
          <w:rFonts w:ascii="Times New Roman" w:hAnsi="Times New Roman" w:cs="Times New Roman"/>
          <w:sz w:val="24"/>
          <w:szCs w:val="24"/>
        </w:rPr>
        <w:t xml:space="preserve">истанционного обучения учителями </w:t>
      </w:r>
      <w:bookmarkStart w:id="0" w:name="_GoBack"/>
      <w:bookmarkEnd w:id="0"/>
      <w:r w:rsidRPr="00311FFE">
        <w:rPr>
          <w:rFonts w:ascii="Times New Roman" w:hAnsi="Times New Roman" w:cs="Times New Roman"/>
          <w:sz w:val="24"/>
          <w:szCs w:val="24"/>
        </w:rPr>
        <w:t>начальной школы</w:t>
      </w:r>
    </w:p>
    <w:p w:rsidR="002170BA" w:rsidRPr="00311FFE" w:rsidRDefault="002170BA" w:rsidP="002170BA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61"/>
        <w:gridCol w:w="1791"/>
        <w:gridCol w:w="2284"/>
        <w:gridCol w:w="2070"/>
        <w:gridCol w:w="1818"/>
        <w:gridCol w:w="1819"/>
        <w:gridCol w:w="1748"/>
      </w:tblGrid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для самостоятельной работы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 коммуникации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Средства коммуникации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9B3915" w:rsidRDefault="009B3915" w:rsidP="009B39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десяток. Вычисления вида 35+2, 60+24,</w:t>
            </w:r>
          </w:p>
          <w:p w:rsidR="009B3915" w:rsidRPr="00311FFE" w:rsidRDefault="009B3915" w:rsidP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56-20, 56-2, 23+15, 69-24.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 w:rsidP="009B3915">
            <w:pPr>
              <w:pStyle w:val="a4"/>
              <w:spacing w:before="0" w:after="0"/>
              <w:jc w:val="center"/>
            </w:pPr>
            <w:r w:rsidRPr="00311FFE">
              <w:t>Глаголы и нормы речевого этикета</w:t>
            </w:r>
          </w:p>
          <w:p w:rsidR="009B3915" w:rsidRPr="00311FFE" w:rsidRDefault="009B3915" w:rsidP="009B39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0A1A8D" w:rsidRPr="00311FFE" w:rsidRDefault="000A1A8D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15" w:rsidRPr="00311FFE" w:rsidRDefault="009B39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 w:rsidP="009B3915">
            <w:pPr>
              <w:pStyle w:val="a4"/>
              <w:spacing w:before="0" w:after="0"/>
              <w:jc w:val="center"/>
            </w:pPr>
            <w:r w:rsidRPr="00311FFE">
              <w:rPr>
                <w:color w:val="auto"/>
              </w:rPr>
              <w:t xml:space="preserve">Составление плана текста: деление текста на части. </w:t>
            </w:r>
            <w:proofErr w:type="spellStart"/>
            <w:r w:rsidRPr="00311FFE">
              <w:rPr>
                <w:i/>
                <w:color w:val="auto"/>
              </w:rPr>
              <w:t>М.Пришвин</w:t>
            </w:r>
            <w:proofErr w:type="spellEnd"/>
            <w:r w:rsidRPr="00311FFE">
              <w:rPr>
                <w:i/>
                <w:color w:val="auto"/>
              </w:rPr>
              <w:t xml:space="preserve"> «Ребята и утята».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 w:rsidP="009B3915">
            <w:pPr>
              <w:pStyle w:val="a4"/>
              <w:spacing w:before="0" w:after="0"/>
              <w:jc w:val="center"/>
              <w:rPr>
                <w:color w:val="auto"/>
              </w:rPr>
            </w:pPr>
            <w:r w:rsidRPr="00311FFE">
              <w:t>Письменное деление на двузначное число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0A1A8D" w:rsidRPr="00311FFE" w:rsidRDefault="000A1A8D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  <w:p w:rsidR="000A1A8D" w:rsidRPr="00311FFE" w:rsidRDefault="000A1A8D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 w:rsidP="009B3915">
            <w:pPr>
              <w:pStyle w:val="a4"/>
              <w:spacing w:before="0" w:after="0"/>
              <w:jc w:val="center"/>
            </w:pPr>
            <w:r w:rsidRPr="00311FFE">
              <w:t>Изменение глаголов в настоящем и будущем времени по лицам и числам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0A1A8D" w:rsidRPr="00311FFE" w:rsidRDefault="000A1A8D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9C76E3" w:rsidRDefault="009C76E3" w:rsidP="009C76E3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9C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Никитин. Средства художественной выразительности для создания картины.</w:t>
            </w:r>
          </w:p>
          <w:p w:rsidR="000A1A8D" w:rsidRPr="00311FFE" w:rsidRDefault="009C76E3" w:rsidP="009C76E3">
            <w:pPr>
              <w:pStyle w:val="a4"/>
              <w:spacing w:before="0" w:after="0"/>
              <w:jc w:val="center"/>
            </w:pPr>
            <w:r w:rsidRPr="00311FFE">
              <w:t>«Когда закат прощальными лучами».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9C76E3" w:rsidP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8D" w:rsidRPr="00311FFE" w:rsidRDefault="000A1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7.04.2020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Нумерационные случаи сложения и вычитания чисел.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тетрадь на печатной основе</w:t>
            </w:r>
          </w:p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Слова, отвечающие на вопросы </w:t>
            </w:r>
            <w:r w:rsidRPr="00311F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кто?</w:t>
            </w:r>
            <w:r w:rsidRPr="00311F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311F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что?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карточки –задания на сайте” Учи .ру”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Окружающий мир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Профессии людей.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карточки –задания на сайте” Учи .ру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36E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Физическая культура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техники выполнения упражнений с мячами.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311F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Сайт “Электронное образование”ЦОР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C76E3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FE">
              <w:rPr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сайт “РЭШ”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C76E3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 w:rsidP="000274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1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глаголов по временам</w:t>
            </w:r>
          </w:p>
          <w:p w:rsidR="009C76E3" w:rsidRPr="00311FFE" w:rsidRDefault="009C76E3">
            <w:pPr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сайт “РЭШ”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74B8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 w:rsidP="000274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1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речевой и читательской деятельности.</w:t>
            </w:r>
            <w:r w:rsidRPr="00311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11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плана: выделение опорных слов части текста.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вида: 470+80, 560-90.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карточки –задания на сайте” Учи .ру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Изменение глаголов по числам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 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Окружающий мир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Первая помощь при легких травмах (ушиб, порез, ожог), обмораживании, перегреве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36E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Физическая культура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Ловля и передача мяча в круге.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Сайт “Электронное образование”ЦОР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ED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C76E3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FE">
              <w:rPr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Сайт “РЭШ”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274B8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6836ED">
            <w:pPr>
              <w:rPr>
                <w:sz w:val="24"/>
                <w:szCs w:val="24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Учебник,сайт “РЭШ”,”Учи.ру”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683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B8" w:rsidRPr="00311FFE" w:rsidRDefault="000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1A8D" w:rsidRPr="00311FFE" w:rsidTr="002170B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E3" w:rsidRPr="009C76E3" w:rsidRDefault="009C76E3" w:rsidP="009C76E3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9C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Никитин. Средства художественной выразительности для создания картины.</w:t>
            </w:r>
          </w:p>
          <w:p w:rsidR="002170BA" w:rsidRPr="00311FFE" w:rsidRDefault="009C76E3" w:rsidP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«Когда закат прощальными лучами».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9C76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170BA" w:rsidRPr="00311FFE" w:rsidRDefault="002170BA" w:rsidP="002170B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D024C" w:rsidRPr="00311FFE" w:rsidRDefault="007D024C">
      <w:pPr>
        <w:rPr>
          <w:sz w:val="24"/>
          <w:szCs w:val="24"/>
        </w:rPr>
      </w:pPr>
    </w:p>
    <w:sectPr w:rsidR="007D024C" w:rsidRPr="00311FFE" w:rsidSect="00217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70BA"/>
    <w:rsid w:val="000274B8"/>
    <w:rsid w:val="000A1A8D"/>
    <w:rsid w:val="002170BA"/>
    <w:rsid w:val="00311FFE"/>
    <w:rsid w:val="006836ED"/>
    <w:rsid w:val="0071537F"/>
    <w:rsid w:val="007D024C"/>
    <w:rsid w:val="009B3915"/>
    <w:rsid w:val="009C76E3"/>
    <w:rsid w:val="00A44BD1"/>
    <w:rsid w:val="00E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B391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76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Гульфина</cp:lastModifiedBy>
  <cp:revision>5</cp:revision>
  <dcterms:created xsi:type="dcterms:W3CDTF">2020-04-04T17:51:00Z</dcterms:created>
  <dcterms:modified xsi:type="dcterms:W3CDTF">2020-04-04T19:28:00Z</dcterms:modified>
</cp:coreProperties>
</file>